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D4AFE" w:rsidRDefault="00FD6E62">
      <w:r>
        <w:t xml:space="preserve">Zoning Hearing Board </w:t>
      </w:r>
    </w:p>
    <w:p w14:paraId="00000002" w14:textId="77777777" w:rsidR="009D4AFE" w:rsidRDefault="00FD6E62">
      <w:r>
        <w:t>Monthly Meeting Minutes</w:t>
      </w:r>
    </w:p>
    <w:p w14:paraId="00000003" w14:textId="77777777" w:rsidR="009D4AFE" w:rsidRDefault="00FD6E62">
      <w:r>
        <w:t>May 7, 2026</w:t>
      </w:r>
    </w:p>
    <w:p w14:paraId="00000004" w14:textId="77777777" w:rsidR="009D4AFE" w:rsidRDefault="00FD6E62">
      <w:r>
        <w:t>Bensalem Township Building</w:t>
      </w:r>
    </w:p>
    <w:p w14:paraId="00000005" w14:textId="77777777" w:rsidR="009D4AFE" w:rsidRDefault="00FD6E62">
      <w:r>
        <w:t>7:00 pm</w:t>
      </w:r>
    </w:p>
    <w:p w14:paraId="00000006" w14:textId="77777777" w:rsidR="009D4AFE" w:rsidRDefault="009D4AFE"/>
    <w:p w14:paraId="00000007" w14:textId="77777777" w:rsidR="009D4AFE" w:rsidRDefault="00FD6E62">
      <w:r>
        <w:t>In Attendance: Harry Kramer, Joanne Redding, Tony Cascerceri, Tom Panzer, Esquire, and Kenneth Farrall</w:t>
      </w:r>
    </w:p>
    <w:p w14:paraId="00000008" w14:textId="77777777" w:rsidR="009D4AFE" w:rsidRDefault="00FD6E62">
      <w:r>
        <w:t xml:space="preserve">Not Present: Joanne Fields and Ed </w:t>
      </w:r>
      <w:proofErr w:type="spellStart"/>
      <w:r>
        <w:t>Tokmajian</w:t>
      </w:r>
      <w:proofErr w:type="spellEnd"/>
      <w:r>
        <w:t>, Sr.</w:t>
      </w:r>
    </w:p>
    <w:p w14:paraId="00000009" w14:textId="77777777" w:rsidR="009D4AFE" w:rsidRDefault="009D4AFE"/>
    <w:p w14:paraId="0000000A" w14:textId="77777777" w:rsidR="009D4AFE" w:rsidRDefault="00FD6E62">
      <w:pPr>
        <w:numPr>
          <w:ilvl w:val="0"/>
          <w:numId w:val="1"/>
        </w:numPr>
      </w:pPr>
      <w:r>
        <w:t>Open Meeting with the Pledge of Allegiance</w:t>
      </w:r>
    </w:p>
    <w:p w14:paraId="0000000B" w14:textId="77777777" w:rsidR="009D4AFE" w:rsidRDefault="00FD6E62">
      <w:pPr>
        <w:numPr>
          <w:ilvl w:val="1"/>
          <w:numId w:val="1"/>
        </w:numPr>
      </w:pPr>
      <w:r>
        <w:t>Led by Joanne Redding</w:t>
      </w:r>
    </w:p>
    <w:p w14:paraId="0000000C" w14:textId="77777777" w:rsidR="009D4AFE" w:rsidRDefault="00FD6E62">
      <w:pPr>
        <w:numPr>
          <w:ilvl w:val="0"/>
          <w:numId w:val="1"/>
        </w:numPr>
      </w:pPr>
      <w:r>
        <w:t>Statement of Rules and Procedures</w:t>
      </w:r>
    </w:p>
    <w:p w14:paraId="0000000D" w14:textId="77777777" w:rsidR="009D4AFE" w:rsidRDefault="00FD6E62">
      <w:pPr>
        <w:numPr>
          <w:ilvl w:val="1"/>
          <w:numId w:val="1"/>
        </w:numPr>
      </w:pPr>
      <w:r>
        <w:t>Issued by Tom Panzer</w:t>
      </w:r>
    </w:p>
    <w:p w14:paraId="0000000E" w14:textId="77777777" w:rsidR="009D4AFE" w:rsidRDefault="00FD6E62">
      <w:pPr>
        <w:numPr>
          <w:ilvl w:val="0"/>
          <w:numId w:val="1"/>
        </w:numPr>
      </w:pPr>
      <w:r>
        <w:t>Public Service Announcement</w:t>
      </w:r>
    </w:p>
    <w:p w14:paraId="0000000F" w14:textId="77777777" w:rsidR="009D4AFE" w:rsidRDefault="00FD6E62">
      <w:pPr>
        <w:numPr>
          <w:ilvl w:val="1"/>
          <w:numId w:val="1"/>
        </w:numPr>
      </w:pPr>
      <w:r>
        <w:t>Ken Farrall spoke about fraudulent emails sent to applicants. He stated all applications are paid up front. Correspondences will be sent from himself or from Loretta Alston. The Bensalem Police Department is aware and are following up. The Building and Planning Office requested if anyone receives such email to please contact him as soon as possible.</w:t>
      </w:r>
    </w:p>
    <w:p w14:paraId="00000010" w14:textId="77777777" w:rsidR="009D4AFE" w:rsidRDefault="00FD6E62">
      <w:pPr>
        <w:numPr>
          <w:ilvl w:val="0"/>
          <w:numId w:val="1"/>
        </w:numPr>
      </w:pPr>
      <w:r>
        <w:t>Approval of Last Month’s Minutes–April 2, 2026</w:t>
      </w:r>
    </w:p>
    <w:p w14:paraId="00000011" w14:textId="77777777" w:rsidR="009D4AFE" w:rsidRDefault="00FD6E62">
      <w:pPr>
        <w:numPr>
          <w:ilvl w:val="1"/>
          <w:numId w:val="1"/>
        </w:numPr>
      </w:pPr>
      <w:r>
        <w:t>Motion to Approve last month’s minutes–April 2, 2026</w:t>
      </w:r>
    </w:p>
    <w:p w14:paraId="00000012" w14:textId="77777777" w:rsidR="009D4AFE" w:rsidRDefault="00FD6E62">
      <w:pPr>
        <w:numPr>
          <w:ilvl w:val="2"/>
          <w:numId w:val="1"/>
        </w:numPr>
      </w:pPr>
      <w:r>
        <w:t>Motion to Approve</w:t>
      </w:r>
    </w:p>
    <w:p w14:paraId="00000013" w14:textId="77777777" w:rsidR="009D4AFE" w:rsidRDefault="00FD6E62">
      <w:pPr>
        <w:numPr>
          <w:ilvl w:val="3"/>
          <w:numId w:val="1"/>
        </w:numPr>
      </w:pPr>
      <w:r>
        <w:t>Harry Kramer</w:t>
      </w:r>
    </w:p>
    <w:p w14:paraId="00000014" w14:textId="77777777" w:rsidR="009D4AFE" w:rsidRDefault="00FD6E62">
      <w:pPr>
        <w:numPr>
          <w:ilvl w:val="2"/>
          <w:numId w:val="1"/>
        </w:numPr>
      </w:pPr>
      <w:r>
        <w:t>Second Motion to Approve</w:t>
      </w:r>
    </w:p>
    <w:p w14:paraId="00000015" w14:textId="77777777" w:rsidR="009D4AFE" w:rsidRDefault="00FD6E62">
      <w:pPr>
        <w:numPr>
          <w:ilvl w:val="3"/>
          <w:numId w:val="1"/>
        </w:numPr>
      </w:pPr>
      <w:r>
        <w:t>Tony Cascerceri</w:t>
      </w:r>
    </w:p>
    <w:p w14:paraId="00000016" w14:textId="77777777" w:rsidR="009D4AFE" w:rsidRDefault="00FD6E62">
      <w:pPr>
        <w:numPr>
          <w:ilvl w:val="2"/>
          <w:numId w:val="1"/>
        </w:numPr>
      </w:pPr>
      <w:r>
        <w:t>Vote to Approve last month’s minutes—April 2, 2026</w:t>
      </w:r>
    </w:p>
    <w:p w14:paraId="00000017" w14:textId="77777777" w:rsidR="009D4AFE" w:rsidRDefault="00FD6E62">
      <w:pPr>
        <w:numPr>
          <w:ilvl w:val="3"/>
          <w:numId w:val="1"/>
        </w:numPr>
      </w:pPr>
      <w:r>
        <w:t>3/3</w:t>
      </w:r>
    </w:p>
    <w:p w14:paraId="00000018" w14:textId="77777777" w:rsidR="009D4AFE" w:rsidRDefault="00FD6E62">
      <w:pPr>
        <w:numPr>
          <w:ilvl w:val="0"/>
          <w:numId w:val="1"/>
        </w:numPr>
      </w:pPr>
      <w:r>
        <w:t xml:space="preserve">Hearing for Dr. </w:t>
      </w:r>
      <w:proofErr w:type="spellStart"/>
      <w:r>
        <w:t>Khystyna</w:t>
      </w:r>
      <w:proofErr w:type="spellEnd"/>
      <w:r>
        <w:t xml:space="preserve"> </w:t>
      </w:r>
      <w:proofErr w:type="spellStart"/>
      <w:r>
        <w:t>Kvas</w:t>
      </w:r>
      <w:proofErr w:type="spellEnd"/>
      <w:r>
        <w:t>, Inc.</w:t>
      </w:r>
    </w:p>
    <w:p w14:paraId="00000019" w14:textId="77777777" w:rsidR="009D4AFE" w:rsidRDefault="00FD6E62">
      <w:pPr>
        <w:numPr>
          <w:ilvl w:val="1"/>
          <w:numId w:val="1"/>
        </w:numPr>
      </w:pPr>
      <w:r>
        <w:t>Appeal Number: 2026-1189</w:t>
      </w:r>
    </w:p>
    <w:p w14:paraId="0000001A" w14:textId="77777777" w:rsidR="009D4AFE" w:rsidRDefault="00FD6E62">
      <w:pPr>
        <w:numPr>
          <w:ilvl w:val="1"/>
          <w:numId w:val="1"/>
        </w:numPr>
      </w:pPr>
      <w:r>
        <w:t>Location: 1303 Bristol Pike</w:t>
      </w:r>
    </w:p>
    <w:p w14:paraId="0000001B" w14:textId="77777777" w:rsidR="009D4AFE" w:rsidRDefault="00FD6E62">
      <w:pPr>
        <w:numPr>
          <w:ilvl w:val="1"/>
          <w:numId w:val="1"/>
        </w:numPr>
      </w:pPr>
      <w:r>
        <w:t>Tax Parcel: 02–029-474</w:t>
      </w:r>
    </w:p>
    <w:p w14:paraId="0000001C" w14:textId="77777777" w:rsidR="009D4AFE" w:rsidRDefault="00FD6E62">
      <w:pPr>
        <w:numPr>
          <w:ilvl w:val="1"/>
          <w:numId w:val="1"/>
        </w:numPr>
      </w:pPr>
      <w:r>
        <w:t>Request: Variance to permit a sign on the rear of the building</w:t>
      </w:r>
    </w:p>
    <w:p w14:paraId="0000001D" w14:textId="77777777" w:rsidR="009D4AFE" w:rsidRDefault="00FD6E62">
      <w:pPr>
        <w:numPr>
          <w:ilvl w:val="1"/>
          <w:numId w:val="1"/>
        </w:numPr>
      </w:pPr>
      <w:r>
        <w:t>Summary</w:t>
      </w:r>
    </w:p>
    <w:p w14:paraId="0000001E" w14:textId="77777777" w:rsidR="009D4AFE" w:rsidRDefault="00FD6E62">
      <w:pPr>
        <w:numPr>
          <w:ilvl w:val="2"/>
          <w:numId w:val="1"/>
        </w:numPr>
      </w:pPr>
      <w:r>
        <w:t>Applicant requested a Continuance to June 4, 2026</w:t>
      </w:r>
    </w:p>
    <w:p w14:paraId="0000001F" w14:textId="77777777" w:rsidR="009D4AFE" w:rsidRDefault="00FD6E62">
      <w:pPr>
        <w:numPr>
          <w:ilvl w:val="1"/>
          <w:numId w:val="1"/>
        </w:numPr>
      </w:pPr>
      <w:r>
        <w:t>Motion to Continue Hearing to June 4, 2026</w:t>
      </w:r>
    </w:p>
    <w:p w14:paraId="00000020" w14:textId="77777777" w:rsidR="009D4AFE" w:rsidRDefault="00FD6E62">
      <w:pPr>
        <w:numPr>
          <w:ilvl w:val="2"/>
          <w:numId w:val="1"/>
        </w:numPr>
      </w:pPr>
      <w:r>
        <w:t>Motion to Continue</w:t>
      </w:r>
    </w:p>
    <w:p w14:paraId="00000021" w14:textId="77777777" w:rsidR="009D4AFE" w:rsidRDefault="00FD6E62">
      <w:pPr>
        <w:numPr>
          <w:ilvl w:val="3"/>
          <w:numId w:val="1"/>
        </w:numPr>
      </w:pPr>
      <w:r>
        <w:t>Harry Kramer</w:t>
      </w:r>
    </w:p>
    <w:p w14:paraId="00000022" w14:textId="77777777" w:rsidR="009D4AFE" w:rsidRDefault="00FD6E62">
      <w:pPr>
        <w:numPr>
          <w:ilvl w:val="2"/>
          <w:numId w:val="1"/>
        </w:numPr>
      </w:pPr>
      <w:r>
        <w:t>Second Motion to Continue</w:t>
      </w:r>
    </w:p>
    <w:p w14:paraId="00000023" w14:textId="77777777" w:rsidR="009D4AFE" w:rsidRDefault="00FD6E62">
      <w:pPr>
        <w:numPr>
          <w:ilvl w:val="3"/>
          <w:numId w:val="1"/>
        </w:numPr>
      </w:pPr>
      <w:r>
        <w:t>Tony Cascerceri</w:t>
      </w:r>
    </w:p>
    <w:p w14:paraId="00000024" w14:textId="77777777" w:rsidR="009D4AFE" w:rsidRDefault="00FD6E62">
      <w:pPr>
        <w:numPr>
          <w:ilvl w:val="2"/>
          <w:numId w:val="1"/>
        </w:numPr>
      </w:pPr>
      <w:r>
        <w:t>Vote to Continue Hearing to June 4, 2026</w:t>
      </w:r>
    </w:p>
    <w:p w14:paraId="00000025" w14:textId="77777777" w:rsidR="009D4AFE" w:rsidRDefault="00FD6E62">
      <w:pPr>
        <w:numPr>
          <w:ilvl w:val="3"/>
          <w:numId w:val="1"/>
        </w:numPr>
      </w:pPr>
      <w:r>
        <w:t>3/3 Ayes</w:t>
      </w:r>
    </w:p>
    <w:p w14:paraId="00000026" w14:textId="77777777" w:rsidR="009D4AFE" w:rsidRDefault="00FD6E62">
      <w:pPr>
        <w:numPr>
          <w:ilvl w:val="0"/>
          <w:numId w:val="1"/>
        </w:numPr>
      </w:pPr>
      <w:r>
        <w:t>Hearing for Grand Plaza</w:t>
      </w:r>
    </w:p>
    <w:p w14:paraId="00000027" w14:textId="77777777" w:rsidR="009D4AFE" w:rsidRDefault="00FD6E62">
      <w:pPr>
        <w:numPr>
          <w:ilvl w:val="1"/>
          <w:numId w:val="1"/>
        </w:numPr>
      </w:pPr>
      <w:r>
        <w:t>Appeal Number: 2026-1252</w:t>
      </w:r>
    </w:p>
    <w:p w14:paraId="00000028" w14:textId="77777777" w:rsidR="009D4AFE" w:rsidRDefault="00FD6E62">
      <w:pPr>
        <w:numPr>
          <w:ilvl w:val="1"/>
          <w:numId w:val="1"/>
        </w:numPr>
      </w:pPr>
      <w:r>
        <w:t>Location: 969-975 Bristol Pike</w:t>
      </w:r>
    </w:p>
    <w:p w14:paraId="00000029" w14:textId="77777777" w:rsidR="009D4AFE" w:rsidRDefault="00FD6E62">
      <w:pPr>
        <w:numPr>
          <w:ilvl w:val="1"/>
          <w:numId w:val="1"/>
        </w:numPr>
      </w:pPr>
      <w:r>
        <w:t>Tax Parcel: 02-029-302</w:t>
      </w:r>
    </w:p>
    <w:p w14:paraId="0000002A" w14:textId="77777777" w:rsidR="009D4AFE" w:rsidRDefault="00FD6E62">
      <w:pPr>
        <w:numPr>
          <w:ilvl w:val="1"/>
          <w:numId w:val="1"/>
        </w:numPr>
      </w:pPr>
      <w:r>
        <w:t>Request: Variance for two signs to be above the maximum allowable 50 square foot sign area</w:t>
      </w:r>
    </w:p>
    <w:p w14:paraId="0000002B" w14:textId="77777777" w:rsidR="009D4AFE" w:rsidRDefault="00FD6E62">
      <w:pPr>
        <w:numPr>
          <w:ilvl w:val="1"/>
          <w:numId w:val="1"/>
        </w:numPr>
      </w:pPr>
      <w:r>
        <w:t xml:space="preserve">Attorney: Tyler T. Prime, Esquire–Prime, </w:t>
      </w:r>
      <w:proofErr w:type="spellStart"/>
      <w:r>
        <w:t>Tuvel</w:t>
      </w:r>
      <w:proofErr w:type="spellEnd"/>
      <w:r>
        <w:t xml:space="preserve"> &amp; Miceli</w:t>
      </w:r>
    </w:p>
    <w:p w14:paraId="0000002C" w14:textId="77777777" w:rsidR="009D4AFE" w:rsidRDefault="00FD6E62">
      <w:pPr>
        <w:numPr>
          <w:ilvl w:val="1"/>
          <w:numId w:val="1"/>
        </w:numPr>
      </w:pPr>
      <w:r>
        <w:t>Exhibits</w:t>
      </w:r>
    </w:p>
    <w:p w14:paraId="0000002D" w14:textId="77777777" w:rsidR="009D4AFE" w:rsidRDefault="00FD6E62">
      <w:pPr>
        <w:numPr>
          <w:ilvl w:val="2"/>
          <w:numId w:val="1"/>
        </w:numPr>
      </w:pPr>
      <w:r>
        <w:t>A1-Application with Attachments</w:t>
      </w:r>
    </w:p>
    <w:p w14:paraId="0000002E" w14:textId="77777777" w:rsidR="009D4AFE" w:rsidRDefault="00FD6E62">
      <w:pPr>
        <w:numPr>
          <w:ilvl w:val="2"/>
          <w:numId w:val="1"/>
        </w:numPr>
      </w:pPr>
      <w:r>
        <w:t>A2-Certificates of Service</w:t>
      </w:r>
    </w:p>
    <w:p w14:paraId="0000002F" w14:textId="77777777" w:rsidR="009D4AFE" w:rsidRDefault="00FD6E62">
      <w:pPr>
        <w:numPr>
          <w:ilvl w:val="2"/>
          <w:numId w:val="1"/>
        </w:numPr>
      </w:pPr>
      <w:r>
        <w:t>A3-Packet of three (3) pictures of the property</w:t>
      </w:r>
    </w:p>
    <w:p w14:paraId="00000030" w14:textId="77777777" w:rsidR="009D4AFE" w:rsidRDefault="00FD6E62">
      <w:pPr>
        <w:numPr>
          <w:ilvl w:val="2"/>
          <w:numId w:val="1"/>
        </w:numPr>
      </w:pPr>
      <w:r>
        <w:t>B1-Letter to the Applicant</w:t>
      </w:r>
    </w:p>
    <w:p w14:paraId="00000031" w14:textId="77777777" w:rsidR="009D4AFE" w:rsidRDefault="00FD6E62">
      <w:pPr>
        <w:numPr>
          <w:ilvl w:val="2"/>
          <w:numId w:val="1"/>
        </w:numPr>
      </w:pPr>
      <w:r>
        <w:t>B2-Proof of Publication in the Bucks County Courier Times</w:t>
      </w:r>
    </w:p>
    <w:p w14:paraId="00000032" w14:textId="77777777" w:rsidR="009D4AFE" w:rsidRDefault="00FD6E62">
      <w:pPr>
        <w:numPr>
          <w:ilvl w:val="2"/>
          <w:numId w:val="1"/>
        </w:numPr>
      </w:pPr>
      <w:r>
        <w:t>B3-Proof of Posting on the Premise</w:t>
      </w:r>
    </w:p>
    <w:p w14:paraId="00000033" w14:textId="77777777" w:rsidR="009D4AFE" w:rsidRDefault="00FD6E62">
      <w:pPr>
        <w:numPr>
          <w:ilvl w:val="1"/>
          <w:numId w:val="1"/>
        </w:numPr>
      </w:pPr>
      <w:r>
        <w:t>Summary</w:t>
      </w:r>
    </w:p>
    <w:p w14:paraId="00000034" w14:textId="77777777" w:rsidR="009D4AFE" w:rsidRDefault="00FD6E62">
      <w:pPr>
        <w:numPr>
          <w:ilvl w:val="2"/>
          <w:numId w:val="1"/>
        </w:numPr>
      </w:pPr>
      <w:r>
        <w:t xml:space="preserve">Mr. Prime stated he had two (2) witnesses he would like to have sworn in.  Tim </w:t>
      </w:r>
      <w:proofErr w:type="spellStart"/>
      <w:r>
        <w:t>Kalavruzus</w:t>
      </w:r>
      <w:proofErr w:type="spellEnd"/>
      <w:r>
        <w:t xml:space="preserve">, the property owner, and Nick </w:t>
      </w:r>
      <w:proofErr w:type="spellStart"/>
      <w:r>
        <w:t>Kappatos</w:t>
      </w:r>
      <w:proofErr w:type="spellEnd"/>
      <w:r>
        <w:t xml:space="preserve"> were sworn in. Mr. Prime gave a brief summary of the property and the need for a sign area variance. Mr. </w:t>
      </w:r>
      <w:proofErr w:type="spellStart"/>
      <w:r>
        <w:t>Kalavruzus</w:t>
      </w:r>
      <w:proofErr w:type="spellEnd"/>
      <w:r>
        <w:t xml:space="preserve"> stated he purchased the property with his father approximately 24 years ago. He renovated the property with a new facade. In October, 2024, a fire started at the Andalusia Bar and Grill. He lost 95% of his tenants due to smoke damage. One of the newer tenants had the bare minimum insurance and will not be returning. Mr. </w:t>
      </w:r>
      <w:proofErr w:type="spellStart"/>
      <w:r>
        <w:t>Kalavruzus</w:t>
      </w:r>
      <w:proofErr w:type="spellEnd"/>
      <w:r>
        <w:t xml:space="preserve"> stated he decided to become a tenant at his own property by opening a restaurant, named the Flying Pig.  It is a family friendly restaurant. He has four (4) other locations and wanted to bring it to Bensalem. A packet of three (3) pictures were explained and marked as Exhibit A3. Nick </w:t>
      </w:r>
      <w:proofErr w:type="spellStart"/>
      <w:r>
        <w:t>Kappatos</w:t>
      </w:r>
      <w:proofErr w:type="spellEnd"/>
      <w:r>
        <w:t xml:space="preserve"> came forward to speak about the sign. The sign layout was revised in December, 20205. However, the sign was over the fifty (50) square foot limit and was rejected. The other locations have the same sign. Mr. </w:t>
      </w:r>
      <w:proofErr w:type="spellStart"/>
      <w:r>
        <w:t>Kappatos</w:t>
      </w:r>
      <w:proofErr w:type="spellEnd"/>
      <w:r>
        <w:t xml:space="preserve"> explained the dimensions and gave his opinion. Joanne Redding stated she thought the building was a very </w:t>
      </w:r>
      <w:proofErr w:type="gramStart"/>
      <w:r>
        <w:t>nice looking</w:t>
      </w:r>
      <w:proofErr w:type="gramEnd"/>
      <w:r>
        <w:t xml:space="preserve"> building and what is being done. She stated she thinks the signs are a little big and there are on-going issues with signs throughout the township. Tom Panzer reviewed the dimensions and Mr. </w:t>
      </w:r>
      <w:proofErr w:type="spellStart"/>
      <w:r>
        <w:t>Kappatos</w:t>
      </w:r>
      <w:proofErr w:type="spellEnd"/>
      <w:r>
        <w:t xml:space="preserve"> explained his interpretation of the </w:t>
      </w:r>
      <w:proofErr w:type="spellStart"/>
      <w:proofErr w:type="gramStart"/>
      <w:r>
        <w:t>ordinance.Tom</w:t>
      </w:r>
      <w:proofErr w:type="spellEnd"/>
      <w:proofErr w:type="gramEnd"/>
      <w:r>
        <w:t xml:space="preserve"> Panzer asked if changing the placement of the sign was considered. Harry Kramer asked if they would consider making the sign a little smaller so a precedent would not be set. Joanne Redding again stated the township has an issue with big signs and they would prefer it be a little smaller. Ken Farrall suggested shrinking the circle a little bit. Ken Farrall stated shrinking the size of the circle would bring the size of the sign to 127 square feet (the total size of the signs) from a total </w:t>
      </w:r>
      <w:proofErr w:type="gramStart"/>
      <w:r>
        <w:t>of  156</w:t>
      </w:r>
      <w:proofErr w:type="gramEnd"/>
      <w:r>
        <w:t xml:space="preserve"> square feet. Mr. </w:t>
      </w:r>
      <w:proofErr w:type="spellStart"/>
      <w:r>
        <w:t>Kalavruzus</w:t>
      </w:r>
      <w:proofErr w:type="spellEnd"/>
      <w:r>
        <w:t xml:space="preserve"> stated he is agreeable to that. Mr. Prime amended the variance request. The Board had no further questions or comments. No one from the audience came forward in favor or opposition of the request. </w:t>
      </w:r>
    </w:p>
    <w:p w14:paraId="00000035" w14:textId="77777777" w:rsidR="009D4AFE" w:rsidRDefault="00FD6E62">
      <w:pPr>
        <w:numPr>
          <w:ilvl w:val="1"/>
          <w:numId w:val="1"/>
        </w:numPr>
      </w:pPr>
      <w:r>
        <w:t>Motion to Close Testimony</w:t>
      </w:r>
    </w:p>
    <w:p w14:paraId="00000036" w14:textId="77777777" w:rsidR="009D4AFE" w:rsidRDefault="00FD6E62">
      <w:pPr>
        <w:numPr>
          <w:ilvl w:val="2"/>
          <w:numId w:val="1"/>
        </w:numPr>
      </w:pPr>
      <w:r>
        <w:t>Motion to Close</w:t>
      </w:r>
    </w:p>
    <w:p w14:paraId="00000037" w14:textId="77777777" w:rsidR="009D4AFE" w:rsidRDefault="00FD6E62">
      <w:pPr>
        <w:numPr>
          <w:ilvl w:val="3"/>
          <w:numId w:val="1"/>
        </w:numPr>
      </w:pPr>
      <w:r>
        <w:t>Harry Kramer</w:t>
      </w:r>
    </w:p>
    <w:p w14:paraId="00000038" w14:textId="77777777" w:rsidR="009D4AFE" w:rsidRDefault="00FD6E62">
      <w:pPr>
        <w:numPr>
          <w:ilvl w:val="2"/>
          <w:numId w:val="1"/>
        </w:numPr>
      </w:pPr>
      <w:r>
        <w:t>Second Motion to Close</w:t>
      </w:r>
    </w:p>
    <w:p w14:paraId="00000039" w14:textId="77777777" w:rsidR="009D4AFE" w:rsidRDefault="00FD6E62">
      <w:pPr>
        <w:numPr>
          <w:ilvl w:val="3"/>
          <w:numId w:val="1"/>
        </w:numPr>
      </w:pPr>
      <w:r>
        <w:t>Tony Cascerceri</w:t>
      </w:r>
    </w:p>
    <w:p w14:paraId="0000003A" w14:textId="77777777" w:rsidR="009D4AFE" w:rsidRDefault="00FD6E62">
      <w:pPr>
        <w:numPr>
          <w:ilvl w:val="2"/>
          <w:numId w:val="1"/>
        </w:numPr>
      </w:pPr>
      <w:r>
        <w:t>Vote to Close Testimony</w:t>
      </w:r>
    </w:p>
    <w:p w14:paraId="0000003B" w14:textId="77777777" w:rsidR="009D4AFE" w:rsidRDefault="00FD6E62">
      <w:pPr>
        <w:numPr>
          <w:ilvl w:val="3"/>
          <w:numId w:val="1"/>
        </w:numPr>
      </w:pPr>
      <w:r>
        <w:t>3/3 Ayes</w:t>
      </w:r>
    </w:p>
    <w:p w14:paraId="0000003C" w14:textId="77777777" w:rsidR="009D4AFE" w:rsidRDefault="00FD6E62">
      <w:pPr>
        <w:numPr>
          <w:ilvl w:val="1"/>
          <w:numId w:val="1"/>
        </w:numPr>
      </w:pPr>
      <w:r>
        <w:t>Motion to Approve variance request for two (2) signs to be above the maximum allowable 50 square feet sign area</w:t>
      </w:r>
    </w:p>
    <w:p w14:paraId="0000003D" w14:textId="77777777" w:rsidR="009D4AFE" w:rsidRDefault="00FD6E62">
      <w:pPr>
        <w:numPr>
          <w:ilvl w:val="2"/>
          <w:numId w:val="1"/>
        </w:numPr>
      </w:pPr>
      <w:r>
        <w:t>Motion to Approve</w:t>
      </w:r>
    </w:p>
    <w:p w14:paraId="0000003E" w14:textId="77777777" w:rsidR="009D4AFE" w:rsidRDefault="00FD6E62">
      <w:pPr>
        <w:numPr>
          <w:ilvl w:val="3"/>
          <w:numId w:val="1"/>
        </w:numPr>
      </w:pPr>
      <w:r>
        <w:t>Harry Kramer</w:t>
      </w:r>
    </w:p>
    <w:p w14:paraId="0000003F" w14:textId="77777777" w:rsidR="009D4AFE" w:rsidRDefault="00FD6E62">
      <w:pPr>
        <w:numPr>
          <w:ilvl w:val="2"/>
          <w:numId w:val="1"/>
        </w:numPr>
      </w:pPr>
      <w:r>
        <w:t>Second Motion to Approve</w:t>
      </w:r>
    </w:p>
    <w:p w14:paraId="00000040" w14:textId="77777777" w:rsidR="009D4AFE" w:rsidRDefault="00FD6E62">
      <w:pPr>
        <w:numPr>
          <w:ilvl w:val="3"/>
          <w:numId w:val="1"/>
        </w:numPr>
      </w:pPr>
      <w:r>
        <w:t>Tony Cascerceri</w:t>
      </w:r>
    </w:p>
    <w:p w14:paraId="00000041" w14:textId="77777777" w:rsidR="009D4AFE" w:rsidRDefault="00FD6E62">
      <w:pPr>
        <w:numPr>
          <w:ilvl w:val="2"/>
          <w:numId w:val="1"/>
        </w:numPr>
      </w:pPr>
      <w:r>
        <w:t>Vote to Approve variance request for two (2) signs to be above the maximum allowable 50 square feet sign area.</w:t>
      </w:r>
    </w:p>
    <w:p w14:paraId="00000042" w14:textId="77777777" w:rsidR="009D4AFE" w:rsidRDefault="00FD6E62">
      <w:pPr>
        <w:numPr>
          <w:ilvl w:val="3"/>
          <w:numId w:val="1"/>
        </w:numPr>
      </w:pPr>
      <w:r>
        <w:t>3/3 Ayes</w:t>
      </w:r>
    </w:p>
    <w:p w14:paraId="00000043" w14:textId="77777777" w:rsidR="009D4AFE" w:rsidRDefault="00FD6E62">
      <w:pPr>
        <w:numPr>
          <w:ilvl w:val="0"/>
          <w:numId w:val="1"/>
        </w:numPr>
      </w:pPr>
      <w:r>
        <w:t xml:space="preserve">Hearing for </w:t>
      </w:r>
      <w:proofErr w:type="spellStart"/>
      <w:r>
        <w:t>Taras</w:t>
      </w:r>
      <w:proofErr w:type="spellEnd"/>
      <w:r>
        <w:t xml:space="preserve"> and Tatiana </w:t>
      </w:r>
      <w:proofErr w:type="spellStart"/>
      <w:r>
        <w:t>Bosechko</w:t>
      </w:r>
      <w:proofErr w:type="spellEnd"/>
    </w:p>
    <w:p w14:paraId="00000044" w14:textId="77777777" w:rsidR="009D4AFE" w:rsidRDefault="00FD6E62">
      <w:pPr>
        <w:numPr>
          <w:ilvl w:val="1"/>
          <w:numId w:val="1"/>
        </w:numPr>
      </w:pPr>
      <w:r>
        <w:t>Appeal Number: 20206-1290</w:t>
      </w:r>
    </w:p>
    <w:p w14:paraId="00000045" w14:textId="77777777" w:rsidR="009D4AFE" w:rsidRDefault="00FD6E62">
      <w:pPr>
        <w:numPr>
          <w:ilvl w:val="1"/>
          <w:numId w:val="1"/>
        </w:numPr>
      </w:pPr>
      <w:r>
        <w:t>Location: 2430 Kay Ave</w:t>
      </w:r>
    </w:p>
    <w:p w14:paraId="00000046" w14:textId="77777777" w:rsidR="009D4AFE" w:rsidRDefault="00FD6E62">
      <w:pPr>
        <w:numPr>
          <w:ilvl w:val="1"/>
          <w:numId w:val="1"/>
        </w:numPr>
      </w:pPr>
      <w:r>
        <w:t>Tax Parcel: 02-007-108</w:t>
      </w:r>
    </w:p>
    <w:p w14:paraId="00000047" w14:textId="77777777" w:rsidR="009D4AFE" w:rsidRDefault="00FD6E62">
      <w:pPr>
        <w:numPr>
          <w:ilvl w:val="1"/>
          <w:numId w:val="1"/>
        </w:numPr>
      </w:pPr>
      <w:r>
        <w:t xml:space="preserve">Request: Variance for the accessory structures being greater than 25% of the principal structure, variance for side and rear yard setback for an </w:t>
      </w:r>
      <w:proofErr w:type="gramStart"/>
      <w:r>
        <w:t>accessory structures</w:t>
      </w:r>
      <w:proofErr w:type="gramEnd"/>
      <w:r>
        <w:t>.</w:t>
      </w:r>
    </w:p>
    <w:p w14:paraId="00000048" w14:textId="77777777" w:rsidR="009D4AFE" w:rsidRDefault="00FD6E62">
      <w:pPr>
        <w:numPr>
          <w:ilvl w:val="1"/>
          <w:numId w:val="1"/>
        </w:numPr>
      </w:pPr>
      <w:r>
        <w:t>Exhibits</w:t>
      </w:r>
    </w:p>
    <w:p w14:paraId="00000049" w14:textId="77777777" w:rsidR="009D4AFE" w:rsidRDefault="00FD6E62">
      <w:pPr>
        <w:numPr>
          <w:ilvl w:val="2"/>
          <w:numId w:val="1"/>
        </w:numPr>
      </w:pPr>
      <w:r>
        <w:t>A1-Application with Attachments</w:t>
      </w:r>
    </w:p>
    <w:p w14:paraId="0000004A" w14:textId="77777777" w:rsidR="009D4AFE" w:rsidRDefault="00FD6E62">
      <w:pPr>
        <w:numPr>
          <w:ilvl w:val="2"/>
          <w:numId w:val="1"/>
        </w:numPr>
      </w:pPr>
      <w:r>
        <w:t>A2-Certificates of Service</w:t>
      </w:r>
    </w:p>
    <w:p w14:paraId="0000004B" w14:textId="77777777" w:rsidR="009D4AFE" w:rsidRDefault="00FD6E62">
      <w:pPr>
        <w:numPr>
          <w:ilvl w:val="2"/>
          <w:numId w:val="1"/>
        </w:numPr>
      </w:pPr>
      <w:r>
        <w:t>B1-Letter to the Applicant</w:t>
      </w:r>
    </w:p>
    <w:p w14:paraId="0000004C" w14:textId="77777777" w:rsidR="009D4AFE" w:rsidRDefault="00FD6E62">
      <w:pPr>
        <w:numPr>
          <w:ilvl w:val="2"/>
          <w:numId w:val="1"/>
        </w:numPr>
      </w:pPr>
      <w:r>
        <w:t>B2-Proof of Publication in the Bucks County Courier Times</w:t>
      </w:r>
    </w:p>
    <w:p w14:paraId="0000004D" w14:textId="77777777" w:rsidR="009D4AFE" w:rsidRDefault="00FD6E62">
      <w:pPr>
        <w:numPr>
          <w:ilvl w:val="2"/>
          <w:numId w:val="1"/>
        </w:numPr>
      </w:pPr>
      <w:r>
        <w:t>B3-Proof of Posting on the Premise</w:t>
      </w:r>
    </w:p>
    <w:p w14:paraId="0000004E" w14:textId="77777777" w:rsidR="009D4AFE" w:rsidRDefault="00FD6E62">
      <w:pPr>
        <w:numPr>
          <w:ilvl w:val="1"/>
          <w:numId w:val="1"/>
        </w:numPr>
      </w:pPr>
      <w:r>
        <w:t>Summary</w:t>
      </w:r>
    </w:p>
    <w:p w14:paraId="0000004F" w14:textId="77777777" w:rsidR="009D4AFE" w:rsidRDefault="00FD6E62">
      <w:pPr>
        <w:numPr>
          <w:ilvl w:val="2"/>
          <w:numId w:val="1"/>
        </w:numPr>
      </w:pPr>
      <w:r>
        <w:t xml:space="preserve">Applicants, </w:t>
      </w:r>
      <w:proofErr w:type="spellStart"/>
      <w:r>
        <w:t>Taras</w:t>
      </w:r>
      <w:proofErr w:type="spellEnd"/>
      <w:r>
        <w:t xml:space="preserve"> and Tatiana </w:t>
      </w:r>
      <w:proofErr w:type="spellStart"/>
      <w:r>
        <w:t>Bosechko</w:t>
      </w:r>
      <w:proofErr w:type="spellEnd"/>
      <w:r>
        <w:t xml:space="preserve"> came forward with an interpreter, </w:t>
      </w:r>
      <w:proofErr w:type="spellStart"/>
      <w:r>
        <w:t>Samet</w:t>
      </w:r>
      <w:proofErr w:type="spellEnd"/>
      <w:r>
        <w:t xml:space="preserve"> </w:t>
      </w:r>
      <w:proofErr w:type="spellStart"/>
      <w:r>
        <w:t>Lomidze</w:t>
      </w:r>
      <w:proofErr w:type="spellEnd"/>
      <w:r>
        <w:t xml:space="preserve">. All three (3) were sworn in. The property owners speak Russian and very little English. Tom Panzer asked Mr. </w:t>
      </w:r>
      <w:proofErr w:type="spellStart"/>
      <w:r>
        <w:t>Lomidze</w:t>
      </w:r>
      <w:proofErr w:type="spellEnd"/>
      <w:r>
        <w:t xml:space="preserve"> if he speaks both languages and if he was ever used as an interpreter in a court of law.  Mr. </w:t>
      </w:r>
      <w:proofErr w:type="spellStart"/>
      <w:r>
        <w:t>Lomidze</w:t>
      </w:r>
      <w:proofErr w:type="spellEnd"/>
      <w:r>
        <w:t xml:space="preserve"> stated in the affirmative. Mr. and Mrs. </w:t>
      </w:r>
      <w:proofErr w:type="spellStart"/>
      <w:r>
        <w:t>Bosechko</w:t>
      </w:r>
      <w:proofErr w:type="spellEnd"/>
      <w:r>
        <w:t xml:space="preserve"> gave Mr. </w:t>
      </w:r>
      <w:proofErr w:type="spellStart"/>
      <w:r>
        <w:t>Lomidze</w:t>
      </w:r>
      <w:proofErr w:type="spellEnd"/>
      <w:r>
        <w:t xml:space="preserve"> permission to be their interpreter and speak on their behalf. Mr. </w:t>
      </w:r>
      <w:proofErr w:type="spellStart"/>
      <w:r>
        <w:t>Lomidze</w:t>
      </w:r>
      <w:proofErr w:type="spellEnd"/>
      <w:r>
        <w:t xml:space="preserve"> stated Mr. and Mrs. </w:t>
      </w:r>
      <w:proofErr w:type="spellStart"/>
      <w:r>
        <w:t>Bosechko</w:t>
      </w:r>
      <w:proofErr w:type="spellEnd"/>
      <w:r>
        <w:t xml:space="preserve"> built a garage and shed and the permit was denied. Tom Panzer reviewed the dimensions. One shed is used to store a car and equipment and the second shed is used to store a lawn mower and household tools. Joanne Redding asked if a business will run out of it. Harry Kramer questioned whether or not the sheds will have any utilities. Tom Panzer asked whether or not it would be lived in.  All three (3) questions in the negative: not used for any business, no utilities are being run, and no one will live in it. Joanne Redding asked how they got to the garage. It was stated there is a driveway and it is also open. Tom Panzer reviewed with the Applicants the plan which was submitted with the application. Joanne Redding asked if the application was submitted prior to building the sheds. Applicants responded the structures were already built and recently found out about needing a permit. The Board had no further questions or comments. The floor was open for public comment. Mr. </w:t>
      </w:r>
      <w:proofErr w:type="spellStart"/>
      <w:r>
        <w:t>Alfonzio</w:t>
      </w:r>
      <w:proofErr w:type="spellEnd"/>
      <w:r>
        <w:t xml:space="preserve"> Jacobs came forward and was sworn in. He stated it is now a beautiful property, and has no issue. Audience member, Marianna </w:t>
      </w:r>
      <w:proofErr w:type="spellStart"/>
      <w:r>
        <w:t>Garkara</w:t>
      </w:r>
      <w:proofErr w:type="spellEnd"/>
      <w:r>
        <w:t>, stepped forward to state she also has nothing against the request. Lastly, Robin Green came forward and stated even though she agrees the structure is large, she has no issue</w:t>
      </w:r>
    </w:p>
    <w:p w14:paraId="00000050" w14:textId="77777777" w:rsidR="009D4AFE" w:rsidRDefault="00FD6E62">
      <w:pPr>
        <w:numPr>
          <w:ilvl w:val="1"/>
          <w:numId w:val="1"/>
        </w:numPr>
      </w:pPr>
      <w:r>
        <w:t>Motion to Close Testimony</w:t>
      </w:r>
    </w:p>
    <w:p w14:paraId="00000051" w14:textId="77777777" w:rsidR="009D4AFE" w:rsidRDefault="00FD6E62">
      <w:pPr>
        <w:numPr>
          <w:ilvl w:val="2"/>
          <w:numId w:val="1"/>
        </w:numPr>
      </w:pPr>
      <w:r>
        <w:t>Motion to Close</w:t>
      </w:r>
    </w:p>
    <w:p w14:paraId="00000052" w14:textId="77777777" w:rsidR="009D4AFE" w:rsidRDefault="00FD6E62">
      <w:pPr>
        <w:numPr>
          <w:ilvl w:val="3"/>
          <w:numId w:val="1"/>
        </w:numPr>
      </w:pPr>
      <w:r>
        <w:t>Harry Kramer</w:t>
      </w:r>
    </w:p>
    <w:p w14:paraId="00000053" w14:textId="77777777" w:rsidR="009D4AFE" w:rsidRDefault="00FD6E62">
      <w:pPr>
        <w:numPr>
          <w:ilvl w:val="2"/>
          <w:numId w:val="1"/>
        </w:numPr>
      </w:pPr>
      <w:r>
        <w:t>Second Motion to Close</w:t>
      </w:r>
    </w:p>
    <w:p w14:paraId="00000054" w14:textId="77777777" w:rsidR="009D4AFE" w:rsidRDefault="00FD6E62">
      <w:pPr>
        <w:numPr>
          <w:ilvl w:val="3"/>
          <w:numId w:val="1"/>
        </w:numPr>
      </w:pPr>
      <w:r>
        <w:t>Tony Cascerceri</w:t>
      </w:r>
    </w:p>
    <w:p w14:paraId="00000055" w14:textId="77777777" w:rsidR="009D4AFE" w:rsidRDefault="00FD6E62">
      <w:pPr>
        <w:numPr>
          <w:ilvl w:val="2"/>
          <w:numId w:val="1"/>
        </w:numPr>
      </w:pPr>
      <w:r>
        <w:t>Vote to Close Testimony</w:t>
      </w:r>
    </w:p>
    <w:p w14:paraId="00000056" w14:textId="77777777" w:rsidR="009D4AFE" w:rsidRDefault="00FD6E62">
      <w:pPr>
        <w:numPr>
          <w:ilvl w:val="3"/>
          <w:numId w:val="1"/>
        </w:numPr>
      </w:pPr>
      <w:r>
        <w:t>3/</w:t>
      </w:r>
      <w:proofErr w:type="gramStart"/>
      <w:r>
        <w:t>3  Ayes</w:t>
      </w:r>
      <w:proofErr w:type="gramEnd"/>
    </w:p>
    <w:p w14:paraId="00000057" w14:textId="77777777" w:rsidR="009D4AFE" w:rsidRDefault="00FD6E62">
      <w:pPr>
        <w:numPr>
          <w:ilvl w:val="1"/>
          <w:numId w:val="1"/>
        </w:numPr>
      </w:pPr>
      <w:r>
        <w:t>Motion to Approve variance for the accessory structures being greater than 25% of the principal structure, variance for side and rear yard setback for an accessory structure with the condition there will NEVER be any utilities.</w:t>
      </w:r>
    </w:p>
    <w:p w14:paraId="00000058" w14:textId="77777777" w:rsidR="009D4AFE" w:rsidRDefault="00FD6E62">
      <w:pPr>
        <w:numPr>
          <w:ilvl w:val="2"/>
          <w:numId w:val="1"/>
        </w:numPr>
      </w:pPr>
      <w:r>
        <w:t>Motion to Approve</w:t>
      </w:r>
    </w:p>
    <w:p w14:paraId="00000059" w14:textId="77777777" w:rsidR="009D4AFE" w:rsidRDefault="00FD6E62">
      <w:pPr>
        <w:numPr>
          <w:ilvl w:val="3"/>
          <w:numId w:val="1"/>
        </w:numPr>
      </w:pPr>
      <w:r>
        <w:t>Harry Kramer</w:t>
      </w:r>
    </w:p>
    <w:p w14:paraId="0000005A" w14:textId="77777777" w:rsidR="009D4AFE" w:rsidRDefault="00FD6E62">
      <w:pPr>
        <w:numPr>
          <w:ilvl w:val="2"/>
          <w:numId w:val="1"/>
        </w:numPr>
      </w:pPr>
      <w:r>
        <w:t>Second Motion to Approve</w:t>
      </w:r>
    </w:p>
    <w:p w14:paraId="0000005B" w14:textId="77777777" w:rsidR="009D4AFE" w:rsidRDefault="00FD6E62">
      <w:pPr>
        <w:numPr>
          <w:ilvl w:val="3"/>
          <w:numId w:val="1"/>
        </w:numPr>
      </w:pPr>
      <w:r>
        <w:t>Tony Cascerceri</w:t>
      </w:r>
    </w:p>
    <w:p w14:paraId="0000005C" w14:textId="77777777" w:rsidR="009D4AFE" w:rsidRDefault="00FD6E62">
      <w:pPr>
        <w:numPr>
          <w:ilvl w:val="2"/>
          <w:numId w:val="1"/>
        </w:numPr>
      </w:pPr>
      <w:r>
        <w:t>Vote to Approve variance for the accessory structures being greater than 25% of the principal structure, variance for side and rear yard setback for an accessory structure with the condition there will NEVER be any utilities.</w:t>
      </w:r>
    </w:p>
    <w:p w14:paraId="0000005D" w14:textId="77777777" w:rsidR="009D4AFE" w:rsidRDefault="00FD6E62">
      <w:pPr>
        <w:numPr>
          <w:ilvl w:val="3"/>
          <w:numId w:val="1"/>
        </w:numPr>
      </w:pPr>
      <w:r>
        <w:t>3/3 Ayes</w:t>
      </w:r>
    </w:p>
    <w:p w14:paraId="0000005E" w14:textId="77777777" w:rsidR="009D4AFE" w:rsidRDefault="00FD6E62">
      <w:pPr>
        <w:numPr>
          <w:ilvl w:val="0"/>
          <w:numId w:val="1"/>
        </w:numPr>
      </w:pPr>
      <w:r>
        <w:t>Hearing for The Bridge Fellowship, Inc. ℅ Jacob Baby</w:t>
      </w:r>
    </w:p>
    <w:p w14:paraId="0000005F" w14:textId="77777777" w:rsidR="009D4AFE" w:rsidRDefault="00FD6E62">
      <w:pPr>
        <w:numPr>
          <w:ilvl w:val="1"/>
          <w:numId w:val="1"/>
        </w:numPr>
      </w:pPr>
      <w:r>
        <w:t>Appeal Number: 2026-1397</w:t>
      </w:r>
    </w:p>
    <w:p w14:paraId="00000060" w14:textId="77777777" w:rsidR="009D4AFE" w:rsidRDefault="00FD6E62">
      <w:pPr>
        <w:numPr>
          <w:ilvl w:val="1"/>
          <w:numId w:val="1"/>
        </w:numPr>
      </w:pPr>
      <w:r>
        <w:t>Location: 3618 Hulmeville Road</w:t>
      </w:r>
    </w:p>
    <w:p w14:paraId="00000061" w14:textId="77777777" w:rsidR="009D4AFE" w:rsidRDefault="00FD6E62">
      <w:pPr>
        <w:numPr>
          <w:ilvl w:val="1"/>
          <w:numId w:val="1"/>
        </w:numPr>
      </w:pPr>
      <w:r>
        <w:t>Tax Parcel: 02-040-101</w:t>
      </w:r>
    </w:p>
    <w:p w14:paraId="00000062" w14:textId="77777777" w:rsidR="009D4AFE" w:rsidRDefault="00FD6E62">
      <w:pPr>
        <w:numPr>
          <w:ilvl w:val="1"/>
          <w:numId w:val="1"/>
        </w:numPr>
      </w:pPr>
      <w:r>
        <w:t>Request: Variance for parking, loading space, buffer yard, and setback adjacent to a residential district.</w:t>
      </w:r>
    </w:p>
    <w:p w14:paraId="00000063" w14:textId="77777777" w:rsidR="009D4AFE" w:rsidRDefault="00FD6E62">
      <w:pPr>
        <w:numPr>
          <w:ilvl w:val="1"/>
          <w:numId w:val="1"/>
        </w:numPr>
      </w:pPr>
      <w:r>
        <w:t xml:space="preserve">Attorney: Michael J. Meginniss–Begley, Carlin, and </w:t>
      </w:r>
      <w:proofErr w:type="spellStart"/>
      <w:r>
        <w:t>Mandio</w:t>
      </w:r>
      <w:proofErr w:type="spellEnd"/>
      <w:r>
        <w:t>, LLP</w:t>
      </w:r>
    </w:p>
    <w:p w14:paraId="00000064" w14:textId="77777777" w:rsidR="009D4AFE" w:rsidRDefault="00FD6E62">
      <w:pPr>
        <w:numPr>
          <w:ilvl w:val="1"/>
          <w:numId w:val="1"/>
        </w:numPr>
      </w:pPr>
      <w:r>
        <w:t>Summary</w:t>
      </w:r>
    </w:p>
    <w:p w14:paraId="00000065" w14:textId="77777777" w:rsidR="009D4AFE" w:rsidRDefault="00FD6E62">
      <w:pPr>
        <w:numPr>
          <w:ilvl w:val="2"/>
          <w:numId w:val="1"/>
        </w:numPr>
      </w:pPr>
      <w:r>
        <w:t>Mr. Meginniss requested a Continuance to the June 4, 2026 Meeting</w:t>
      </w:r>
    </w:p>
    <w:p w14:paraId="00000066" w14:textId="77777777" w:rsidR="009D4AFE" w:rsidRDefault="00FD6E62">
      <w:pPr>
        <w:numPr>
          <w:ilvl w:val="1"/>
          <w:numId w:val="1"/>
        </w:numPr>
      </w:pPr>
      <w:r>
        <w:t>Motion to Continue Hearing to June 4, 2026</w:t>
      </w:r>
    </w:p>
    <w:p w14:paraId="00000067" w14:textId="77777777" w:rsidR="009D4AFE" w:rsidRDefault="00FD6E62">
      <w:pPr>
        <w:numPr>
          <w:ilvl w:val="2"/>
          <w:numId w:val="1"/>
        </w:numPr>
      </w:pPr>
      <w:r>
        <w:t>Motion to Continue</w:t>
      </w:r>
    </w:p>
    <w:p w14:paraId="00000068" w14:textId="77777777" w:rsidR="009D4AFE" w:rsidRDefault="00FD6E62">
      <w:pPr>
        <w:numPr>
          <w:ilvl w:val="3"/>
          <w:numId w:val="1"/>
        </w:numPr>
      </w:pPr>
      <w:r>
        <w:t>Harry Kramer</w:t>
      </w:r>
    </w:p>
    <w:p w14:paraId="00000069" w14:textId="77777777" w:rsidR="009D4AFE" w:rsidRDefault="00FD6E62">
      <w:pPr>
        <w:numPr>
          <w:ilvl w:val="2"/>
          <w:numId w:val="1"/>
        </w:numPr>
      </w:pPr>
      <w:r>
        <w:t>Second Motion to Continue</w:t>
      </w:r>
    </w:p>
    <w:p w14:paraId="0000006A" w14:textId="77777777" w:rsidR="009D4AFE" w:rsidRDefault="00FD6E62">
      <w:pPr>
        <w:numPr>
          <w:ilvl w:val="3"/>
          <w:numId w:val="1"/>
        </w:numPr>
      </w:pPr>
      <w:r>
        <w:t>Tony Cascerceri</w:t>
      </w:r>
    </w:p>
    <w:p w14:paraId="0000006B" w14:textId="77777777" w:rsidR="009D4AFE" w:rsidRDefault="00FD6E62">
      <w:pPr>
        <w:numPr>
          <w:ilvl w:val="2"/>
          <w:numId w:val="1"/>
        </w:numPr>
      </w:pPr>
      <w:r>
        <w:t>Vote to Continue Hearing</w:t>
      </w:r>
    </w:p>
    <w:p w14:paraId="0000006C" w14:textId="77777777" w:rsidR="009D4AFE" w:rsidRDefault="00FD6E62">
      <w:pPr>
        <w:numPr>
          <w:ilvl w:val="3"/>
          <w:numId w:val="1"/>
        </w:numPr>
      </w:pPr>
      <w:r>
        <w:t>3/3 Ayes</w:t>
      </w:r>
    </w:p>
    <w:p w14:paraId="0000006D" w14:textId="77777777" w:rsidR="009D4AFE" w:rsidRDefault="00FD6E62">
      <w:pPr>
        <w:numPr>
          <w:ilvl w:val="0"/>
          <w:numId w:val="1"/>
        </w:numPr>
      </w:pPr>
      <w:r>
        <w:t>Correspondence</w:t>
      </w:r>
    </w:p>
    <w:p w14:paraId="0000006E" w14:textId="77777777" w:rsidR="009D4AFE" w:rsidRDefault="00FD6E62">
      <w:pPr>
        <w:numPr>
          <w:ilvl w:val="1"/>
          <w:numId w:val="1"/>
        </w:numPr>
      </w:pPr>
      <w:r>
        <w:t>none</w:t>
      </w:r>
    </w:p>
    <w:p w14:paraId="0000006F" w14:textId="77777777" w:rsidR="009D4AFE" w:rsidRDefault="00FD6E62">
      <w:pPr>
        <w:numPr>
          <w:ilvl w:val="0"/>
          <w:numId w:val="1"/>
        </w:numPr>
      </w:pPr>
      <w:r>
        <w:t>Adjournment</w:t>
      </w:r>
    </w:p>
    <w:p w14:paraId="00000070" w14:textId="77777777" w:rsidR="009D4AFE" w:rsidRDefault="00FD6E62">
      <w:pPr>
        <w:numPr>
          <w:ilvl w:val="1"/>
          <w:numId w:val="1"/>
        </w:numPr>
      </w:pPr>
      <w:r>
        <w:t>Motion to Adjourn</w:t>
      </w:r>
    </w:p>
    <w:p w14:paraId="00000071" w14:textId="77777777" w:rsidR="009D4AFE" w:rsidRDefault="00FD6E62">
      <w:pPr>
        <w:numPr>
          <w:ilvl w:val="2"/>
          <w:numId w:val="1"/>
        </w:numPr>
      </w:pPr>
      <w:r>
        <w:t>Harry Kramer</w:t>
      </w:r>
    </w:p>
    <w:p w14:paraId="00000072" w14:textId="77777777" w:rsidR="009D4AFE" w:rsidRDefault="00FD6E62">
      <w:pPr>
        <w:numPr>
          <w:ilvl w:val="1"/>
          <w:numId w:val="1"/>
        </w:numPr>
      </w:pPr>
      <w:r>
        <w:t>Second Motion to Adjourn</w:t>
      </w:r>
    </w:p>
    <w:p w14:paraId="00000073" w14:textId="77777777" w:rsidR="009D4AFE" w:rsidRDefault="00FD6E62">
      <w:pPr>
        <w:numPr>
          <w:ilvl w:val="2"/>
          <w:numId w:val="1"/>
        </w:numPr>
      </w:pPr>
      <w:r>
        <w:t>Harry Kramer</w:t>
      </w:r>
    </w:p>
    <w:p w14:paraId="00000074" w14:textId="77777777" w:rsidR="009D4AFE" w:rsidRDefault="00FD6E62">
      <w:pPr>
        <w:numPr>
          <w:ilvl w:val="1"/>
          <w:numId w:val="1"/>
        </w:numPr>
      </w:pPr>
      <w:r>
        <w:t>Vote to Adjourn</w:t>
      </w:r>
    </w:p>
    <w:p w14:paraId="00000075" w14:textId="77777777" w:rsidR="009D4AFE" w:rsidRDefault="00FD6E62">
      <w:pPr>
        <w:numPr>
          <w:ilvl w:val="2"/>
          <w:numId w:val="1"/>
        </w:numPr>
      </w:pPr>
      <w:r>
        <w:t>3/3 Ayes</w:t>
      </w:r>
    </w:p>
    <w:p w14:paraId="00000076" w14:textId="77777777" w:rsidR="009D4AFE" w:rsidRDefault="00FD6E62">
      <w:r>
        <w:tab/>
      </w:r>
    </w:p>
    <w:p w14:paraId="00000077" w14:textId="77777777" w:rsidR="009D4AFE" w:rsidRDefault="009D4AFE"/>
    <w:sectPr w:rsidR="009D4A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88B3688-E4F1-4AB6-9D9A-1623FED8DE19}"/>
  </w:font>
  <w:font w:name="Cambria">
    <w:panose1 w:val="02040503050406030204"/>
    <w:charset w:val="00"/>
    <w:family w:val="roman"/>
    <w:pitch w:val="variable"/>
    <w:sig w:usb0="E00006FF" w:usb1="420024FF" w:usb2="02000000" w:usb3="00000000" w:csb0="0000019F" w:csb1="00000000"/>
    <w:embedRegular r:id="rId2" w:fontKey="{55894EE4-4D6E-40CB-8AE2-926345B4A5E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B7730"/>
    <w:multiLevelType w:val="multilevel"/>
    <w:tmpl w:val="8320DB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AFE"/>
    <w:rsid w:val="002C38EB"/>
    <w:rsid w:val="009D4AFE"/>
    <w:rsid w:val="00FD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5C7E2E-D3F5-4EEA-8FB2-A476811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1202</Words>
  <Characters>6852</Characters>
  <Application>Microsoft Office Word</Application>
  <DocSecurity>0</DocSecurity>
  <Lines>57</Lines>
  <Paragraphs>16</Paragraphs>
  <ScaleCrop>false</ScaleCrop>
  <Company>Bensalem Township</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Alston, Loretta V</dc:creator>
  <cp:lastModifiedBy>Alston, Loretta V</cp:lastModifiedBy>
  <cp:revision>2</cp:revision>
  <dcterms:created xsi:type="dcterms:W3CDTF">2026-05-29T12:22:00Z</dcterms:created>
  <dcterms:modified xsi:type="dcterms:W3CDTF">2026-05-29T12:22:00Z</dcterms:modified>
</cp:coreProperties>
</file>